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</w:p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135B1F" w:rsidRPr="003554CA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July 24th,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135B1F" w:rsidRPr="00D24D56" w:rsidRDefault="00135B1F" w:rsidP="00135B1F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135B1F" w:rsidRPr="005B156E" w:rsidRDefault="00135B1F" w:rsidP="00135B1F">
      <w:pPr>
        <w:spacing w:after="200"/>
        <w:jc w:val="left"/>
        <w:rPr>
          <w:rFonts w:ascii="Calibri" w:eastAsia="Times New Roman" w:hAnsi="Calibri" w:cs="Times New Roman"/>
          <w:b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Call to Order</w:t>
      </w:r>
    </w:p>
    <w:p w:rsidR="00135B1F" w:rsidRPr="005B156E" w:rsidRDefault="00135B1F" w:rsidP="00135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2: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Secretary to do the Roll Call</w:t>
      </w:r>
    </w:p>
    <w:p w:rsidR="00135B1F" w:rsidRPr="005B156E" w:rsidRDefault="00135B1F" w:rsidP="00135B1F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3: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Pledge of Allegiance </w:t>
      </w:r>
    </w:p>
    <w:p w:rsidR="00135B1F" w:rsidRPr="005B156E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4:              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Consideration of the Agenda </w:t>
      </w:r>
    </w:p>
    <w:p w:rsidR="00135B1F" w:rsidRPr="005B156E" w:rsidRDefault="00135B1F" w:rsidP="00135B1F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5: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>Approval of the June 26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  <w:t>th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, 2017 Regular Council Meeting Minutes</w:t>
      </w:r>
    </w:p>
    <w:p w:rsidR="00135B1F" w:rsidRPr="005B156E" w:rsidRDefault="00135B1F" w:rsidP="00135B1F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6: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Comments from the Public</w:t>
      </w:r>
    </w:p>
    <w:p w:rsidR="00135B1F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135B1F" w:rsidRDefault="00135B1F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135B1F">
        <w:rPr>
          <w:rFonts w:ascii="Calibri" w:eastAsia="Times New Roman" w:hAnsi="Calibri" w:cs="Times New Roman"/>
          <w:b/>
          <w:snapToGrid w:val="0"/>
          <w:sz w:val="18"/>
          <w:szCs w:val="18"/>
        </w:rPr>
        <w:t>ITEM 7:</w:t>
      </w:r>
      <w:r w:rsid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  <w:t xml:space="preserve">             </w:t>
      </w:r>
      <w:r w:rsidR="00F853FC" w:rsidRPr="00F853FC">
        <w:rPr>
          <w:rFonts w:ascii="Calibri" w:eastAsia="Times New Roman" w:hAnsi="Calibri" w:cs="Times New Roman"/>
          <w:snapToGrid w:val="0"/>
          <w:sz w:val="18"/>
          <w:szCs w:val="18"/>
        </w:rPr>
        <w:t>Public Hearing</w:t>
      </w:r>
      <w:r w:rsidR="00F853FC">
        <w:rPr>
          <w:rFonts w:ascii="Calibri" w:eastAsia="Times New Roman" w:hAnsi="Calibri" w:cs="Times New Roman"/>
          <w:snapToGrid w:val="0"/>
          <w:sz w:val="18"/>
          <w:szCs w:val="18"/>
        </w:rPr>
        <w:t xml:space="preserve"> on proposed/amended ordinances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8: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MMA Annual Election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9: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Planning Board Re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>-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Appointment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>ITEM 10: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BACTS Municipal Partners Transit Committee</w:t>
      </w:r>
    </w:p>
    <w:p w:rsidR="00135B1F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F853FC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11:  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Audit Engagement Letter</w:t>
      </w:r>
    </w:p>
    <w:p w:rsidR="00F853FC" w:rsidRPr="00F853FC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12: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  <w:t xml:space="preserve">             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Council/School Board Joint Meeting Discussion</w:t>
      </w:r>
    </w:p>
    <w:p w:rsidR="00135B1F" w:rsidRPr="005B156E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13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: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  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Manager’s Report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</w:t>
      </w:r>
    </w:p>
    <w:p w:rsidR="00135B1F" w:rsidRPr="005B156E" w:rsidRDefault="00F853FC" w:rsidP="00135B1F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14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Comments from the Public   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15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Requests for information and Town Council Comments           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16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Review &amp; Sign of AP Town Warrant #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24, Prior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Year Warrant # 25, 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#1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and Town Payroll #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>1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, School Payroll Warrant #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>27,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 xml:space="preserve"> #1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, AP School Warrant #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>27,</w:t>
      </w:r>
      <w:r w:rsidR="00135B1F">
        <w:rPr>
          <w:rFonts w:ascii="Calibri" w:eastAsia="Times New Roman" w:hAnsi="Calibri" w:cs="Times New Roman"/>
          <w:snapToGrid w:val="0"/>
          <w:sz w:val="18"/>
          <w:szCs w:val="18"/>
        </w:rPr>
        <w:t xml:space="preserve"> #1</w:t>
      </w:r>
      <w:r w:rsidR="00CF0343">
        <w:rPr>
          <w:rFonts w:ascii="Calibri" w:eastAsia="Times New Roman" w:hAnsi="Calibri" w:cs="Times New Roman"/>
          <w:snapToGrid w:val="0"/>
          <w:sz w:val="18"/>
          <w:szCs w:val="18"/>
        </w:rPr>
        <w:t xml:space="preserve"> &amp; #2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.</w:t>
      </w:r>
    </w:p>
    <w:p w:rsidR="00F853FC" w:rsidRPr="00F853FC" w:rsidRDefault="00F853FC" w:rsidP="00F853FC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17</w:t>
      </w:r>
      <w:r w:rsidRPr="00F853FC">
        <w:rPr>
          <w:rFonts w:ascii="Calibri" w:eastAsia="Times New Roman" w:hAnsi="Calibri" w:cs="Times New Roman"/>
          <w:snapToGrid w:val="0"/>
          <w:sz w:val="18"/>
          <w:szCs w:val="18"/>
        </w:rPr>
        <w:t>:              Executive Session 1 MRSA section 405 (6) (C) – Acquisition of real property or economic development</w:t>
      </w:r>
    </w:p>
    <w:p w:rsidR="00135B1F" w:rsidRPr="005B156E" w:rsidRDefault="00F853FC" w:rsidP="00135B1F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>ITEM 18</w:t>
      </w:r>
      <w:r w:rsidR="00135B1F"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  </w:t>
      </w:r>
      <w:r w:rsidR="00135B1F" w:rsidRPr="005B156E">
        <w:rPr>
          <w:rFonts w:ascii="Calibri" w:eastAsia="Times New Roman" w:hAnsi="Calibri" w:cs="Times New Roman"/>
          <w:snapToGrid w:val="0"/>
          <w:sz w:val="18"/>
          <w:szCs w:val="18"/>
        </w:rPr>
        <w:t>Adjournment</w:t>
      </w:r>
    </w:p>
    <w:bookmarkEnd w:id="0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6D" w:rsidRDefault="008E256D">
      <w:r>
        <w:separator/>
      </w:r>
    </w:p>
  </w:endnote>
  <w:endnote w:type="continuationSeparator" w:id="0">
    <w:p w:rsidR="008E256D" w:rsidRDefault="008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E256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AB5FB9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Paul Messer</w:t>
          </w:r>
        </w:p>
      </w:tc>
      <w:tc>
        <w:tcPr>
          <w:tcW w:w="1887" w:type="dxa"/>
        </w:tcPr>
        <w:p w:rsidR="00820CDD" w:rsidRDefault="00AB5FB9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160" w:type="dxa"/>
        </w:tcPr>
        <w:p w:rsidR="00820CDD" w:rsidRDefault="00AB5FB9" w:rsidP="0020370B">
          <w:pPr>
            <w:pStyle w:val="Footer"/>
            <w:jc w:val="cen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AB5FB9" w:rsidP="0020370B">
          <w:pPr>
            <w:pStyle w:val="Footer"/>
            <w:jc w:val="cen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8E256D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AB5FB9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1010 School St</w:t>
          </w:r>
        </w:p>
      </w:tc>
      <w:tc>
        <w:tcPr>
          <w:tcW w:w="1887" w:type="dxa"/>
        </w:tcPr>
        <w:p w:rsidR="00820CDD" w:rsidRDefault="00AB5FB9" w:rsidP="0020370B">
          <w:pPr>
            <w:pStyle w:val="Footer"/>
            <w:jc w:val="center"/>
          </w:pPr>
          <w:r>
            <w:t>14 Prouty Dr.</w:t>
          </w:r>
        </w:p>
      </w:tc>
      <w:tc>
        <w:tcPr>
          <w:tcW w:w="2160" w:type="dxa"/>
        </w:tcPr>
        <w:p w:rsidR="00820CDD" w:rsidRDefault="00AB5FB9" w:rsidP="0020370B">
          <w:pPr>
            <w:pStyle w:val="Footer"/>
            <w:jc w:val="center"/>
          </w:pPr>
          <w:r>
            <w:t>14 Silver Ridge</w:t>
          </w:r>
        </w:p>
      </w:tc>
      <w:tc>
        <w:tcPr>
          <w:tcW w:w="2070" w:type="dxa"/>
        </w:tcPr>
        <w:p w:rsidR="00820CDD" w:rsidRDefault="00AB5FB9" w:rsidP="0020370B">
          <w:pPr>
            <w:pStyle w:val="Footer"/>
            <w:jc w:val="center"/>
          </w:pPr>
          <w:r>
            <w:t>3 Prouty Dr.</w:t>
          </w:r>
        </w:p>
      </w:tc>
      <w:tc>
        <w:tcPr>
          <w:tcW w:w="270" w:type="dxa"/>
        </w:tcPr>
        <w:p w:rsidR="00820CDD" w:rsidRDefault="008E256D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AB5FB9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2006" w:type="dxa"/>
        </w:tcPr>
        <w:p w:rsidR="00820CDD" w:rsidRDefault="00AB5FB9" w:rsidP="009271AF">
          <w:pPr>
            <w:pStyle w:val="Footer"/>
            <w:jc w:val="center"/>
          </w:pPr>
          <w:r>
            <w:t>249-1361</w:t>
          </w:r>
        </w:p>
      </w:tc>
      <w:tc>
        <w:tcPr>
          <w:tcW w:w="1887" w:type="dxa"/>
        </w:tcPr>
        <w:p w:rsidR="00820CDD" w:rsidRDefault="00AB5FB9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AB5FB9" w:rsidP="009271AF">
          <w:pPr>
            <w:pStyle w:val="Footer"/>
            <w:jc w:val="center"/>
          </w:pPr>
          <w:r>
            <w:t>578-0750</w:t>
          </w:r>
        </w:p>
      </w:tc>
      <w:tc>
        <w:tcPr>
          <w:tcW w:w="2070" w:type="dxa"/>
        </w:tcPr>
        <w:p w:rsidR="00820CDD" w:rsidRDefault="00AB5FB9" w:rsidP="009271AF">
          <w:pPr>
            <w:pStyle w:val="Footer"/>
            <w:jc w:val="center"/>
          </w:pPr>
          <w:r>
            <w:t>991-7612</w:t>
          </w:r>
        </w:p>
      </w:tc>
      <w:tc>
        <w:tcPr>
          <w:tcW w:w="270" w:type="dxa"/>
        </w:tcPr>
        <w:p w:rsidR="00820CDD" w:rsidRDefault="008E256D" w:rsidP="009271AF">
          <w:pPr>
            <w:pStyle w:val="Footer"/>
            <w:jc w:val="center"/>
          </w:pPr>
        </w:p>
      </w:tc>
    </w:tr>
  </w:tbl>
  <w:p w:rsidR="00820CDD" w:rsidRDefault="008E256D" w:rsidP="009271AF">
    <w:pPr>
      <w:pStyle w:val="Footer"/>
    </w:pPr>
  </w:p>
  <w:p w:rsidR="00820CDD" w:rsidRDefault="008E2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6D" w:rsidRDefault="008E256D">
      <w:r>
        <w:separator/>
      </w:r>
    </w:p>
  </w:footnote>
  <w:footnote w:type="continuationSeparator" w:id="0">
    <w:p w:rsidR="008E256D" w:rsidRDefault="008E2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B5F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EC044" wp14:editId="1AE2DBB4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1F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1F"/>
    <w:rsid w:val="00135BA7"/>
    <w:rsid w:val="00146ABF"/>
    <w:rsid w:val="00147A24"/>
    <w:rsid w:val="00151E47"/>
    <w:rsid w:val="00155C4D"/>
    <w:rsid w:val="001565E3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075CA"/>
    <w:rsid w:val="00410C3E"/>
    <w:rsid w:val="00412A4C"/>
    <w:rsid w:val="00415D63"/>
    <w:rsid w:val="00420581"/>
    <w:rsid w:val="00431BCF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C21D6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845BE"/>
    <w:rsid w:val="0068574F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11E7B"/>
    <w:rsid w:val="00720242"/>
    <w:rsid w:val="0073414A"/>
    <w:rsid w:val="00737612"/>
    <w:rsid w:val="00747E56"/>
    <w:rsid w:val="00752941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256D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5FB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0343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472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853FC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572E-E855-4043-B1F5-2BBD1B8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5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B1F"/>
  </w:style>
  <w:style w:type="paragraph" w:styleId="Footer">
    <w:name w:val="footer"/>
    <w:basedOn w:val="Normal"/>
    <w:link w:val="FooterChar"/>
    <w:uiPriority w:val="99"/>
    <w:semiHidden/>
    <w:unhideWhenUsed/>
    <w:rsid w:val="00135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B1F"/>
  </w:style>
  <w:style w:type="table" w:styleId="TableGrid">
    <w:name w:val="Table Grid"/>
    <w:basedOn w:val="TableNormal"/>
    <w:uiPriority w:val="39"/>
    <w:rsid w:val="00135B1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2017-07-19T14:59:00Z</cp:lastPrinted>
  <dcterms:created xsi:type="dcterms:W3CDTF">2017-07-27T12:59:00Z</dcterms:created>
  <dcterms:modified xsi:type="dcterms:W3CDTF">2017-07-27T12:59:00Z</dcterms:modified>
</cp:coreProperties>
</file>